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A" w:rsidRPr="00804FDA" w:rsidRDefault="00804FDA" w:rsidP="00804FDA">
      <w:pPr>
        <w:spacing w:after="0" w:line="240" w:lineRule="auto"/>
        <w:ind w:firstLine="6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4109"/>
      </w:tblGrid>
      <w:tr w:rsidR="00C21D3C" w:rsidRPr="00C21D3C" w:rsidTr="009E7C4D">
        <w:tc>
          <w:tcPr>
            <w:tcW w:w="396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«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2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7965A2" wp14:editId="7B3D011E">
                  <wp:extent cx="542925" cy="571500"/>
                  <wp:effectExtent l="0" t="0" r="9525" b="0"/>
                  <wp:docPr id="2" name="Рисунок 2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1D3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C21D3C" w:rsidRPr="00C21D3C" w:rsidTr="009E7C4D">
        <w:tc>
          <w:tcPr>
            <w:tcW w:w="396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2" w:type="dxa"/>
          </w:tcPr>
          <w:p w:rsidR="00C21D3C" w:rsidRPr="00C21D3C" w:rsidRDefault="00C21D3C" w:rsidP="00C21D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109" w:type="dxa"/>
          </w:tcPr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D3C" w:rsidRPr="00C21D3C" w:rsidTr="009E7C4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5E53CE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 117</w:t>
            </w: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21D3C" w:rsidRPr="00C21D3C" w:rsidRDefault="00C21D3C" w:rsidP="00C21D3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1D3C" w:rsidRPr="00C21D3C" w:rsidRDefault="005E53CE" w:rsidP="00C21D3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22 сентября</w:t>
            </w:r>
            <w:r w:rsidR="00C21D3C" w:rsidRPr="00C21D3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2017   года</w:t>
            </w:r>
          </w:p>
        </w:tc>
      </w:tr>
    </w:tbl>
    <w:p w:rsidR="00B81AE8" w:rsidRDefault="00B81AE8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804FDA" w:rsidRPr="00804FDA" w:rsidRDefault="00804FDA" w:rsidP="00804FDA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</w:t>
      </w:r>
      <w:r w:rsidR="003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ение»  от 24.12. 2013 года  № 117</w:t>
      </w: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Шоруньжинское сельское поселение» РЕШАЕТ: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 2013 года  № 117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804FDA" w:rsidRPr="00804FDA" w:rsidRDefault="00804FDA" w:rsidP="00804FD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DC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11 в 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10</w:t>
      </w:r>
      <w:r w:rsidR="005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AD0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FDA" w:rsidRDefault="005925FA" w:rsidP="007E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его непрошедшим военную службу по призыву, не имея на то законных оснований, в соответствии с заключением призывной комиссии</w:t>
      </w:r>
      <w:r w:rsidR="00804FDA"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объекта Российской Федерации по жалобе</w:t>
      </w:r>
      <w:r w:rsidR="007E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на указанное заключение были обжалованы в суд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</w:t>
      </w:r>
      <w:proofErr w:type="gramEnd"/>
      <w:r w:rsidR="007E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субъекта Российской Федерации по жалобе гражданина на указанные заключение не были нарушены.</w:t>
      </w:r>
      <w:proofErr w:type="gramEnd"/>
    </w:p>
    <w:p w:rsidR="00AD09DC" w:rsidRDefault="00AD09DC" w:rsidP="007E2C10">
      <w:pPr>
        <w:pStyle w:val="ConsPlusNormal"/>
        <w:jc w:val="both"/>
        <w:rPr>
          <w:sz w:val="28"/>
          <w:szCs w:val="28"/>
        </w:rPr>
      </w:pPr>
    </w:p>
    <w:p w:rsidR="00BB4565" w:rsidRPr="00BB4565" w:rsidRDefault="00BB4565" w:rsidP="00BB4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B4565">
        <w:rPr>
          <w:spacing w:val="-2"/>
          <w:sz w:val="28"/>
          <w:szCs w:val="28"/>
        </w:rPr>
        <w:t> </w:t>
      </w:r>
      <w:r w:rsidRPr="00BB4565">
        <w:rPr>
          <w:sz w:val="28"/>
          <w:szCs w:val="28"/>
        </w:rPr>
        <w:t>Настоящее Решение вступает</w:t>
      </w:r>
      <w:r w:rsidR="0079557A">
        <w:rPr>
          <w:sz w:val="28"/>
          <w:szCs w:val="28"/>
        </w:rPr>
        <w:t xml:space="preserve"> в силу  после</w:t>
      </w:r>
      <w:r w:rsidR="007E2C10">
        <w:rPr>
          <w:sz w:val="28"/>
          <w:szCs w:val="28"/>
        </w:rPr>
        <w:t xml:space="preserve"> </w:t>
      </w:r>
      <w:r w:rsidR="0079557A">
        <w:rPr>
          <w:sz w:val="28"/>
          <w:szCs w:val="28"/>
        </w:rPr>
        <w:t xml:space="preserve"> </w:t>
      </w:r>
      <w:r w:rsidRPr="00BB4565">
        <w:rPr>
          <w:sz w:val="28"/>
          <w:szCs w:val="28"/>
        </w:rPr>
        <w:t>обнародования.</w:t>
      </w:r>
    </w:p>
    <w:p w:rsidR="00BB4565" w:rsidRPr="00BB4565" w:rsidRDefault="00BB4565" w:rsidP="00BB456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C1" w:rsidRPr="00FB7DC1" w:rsidRDefault="00FB7DC1" w:rsidP="0067034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</w:t>
      </w:r>
      <w:r w:rsidR="005E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proofErr w:type="spellStart"/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</w:p>
    <w:p w:rsidR="00804FDA" w:rsidRPr="00804FDA" w:rsidRDefault="00804FDA" w:rsidP="00804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6" w:rsidRDefault="00F65506"/>
    <w:sectPr w:rsidR="00F65506" w:rsidSect="001B7266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A"/>
    <w:rsid w:val="00392C14"/>
    <w:rsid w:val="005925FA"/>
    <w:rsid w:val="005E53CE"/>
    <w:rsid w:val="0067034D"/>
    <w:rsid w:val="006A1BFA"/>
    <w:rsid w:val="0079557A"/>
    <w:rsid w:val="007E2C10"/>
    <w:rsid w:val="00804FDA"/>
    <w:rsid w:val="00AD09DC"/>
    <w:rsid w:val="00B81AE8"/>
    <w:rsid w:val="00BB1B5A"/>
    <w:rsid w:val="00BB4565"/>
    <w:rsid w:val="00BD1D64"/>
    <w:rsid w:val="00C21D3C"/>
    <w:rsid w:val="00DF30A7"/>
    <w:rsid w:val="00F65506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2017-09-21T20:00:00+00:00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 в Положение «О муниципальной службе в муниципальном образовании «Шоруньжинское сельское поселение»  от 24.12. 2013 года  № 117 
</_x041e__x043f__x0438__x0441__x0430__x043d__x0438__x0435_>
    <_x2116__x0020__x0434__x043e__x043a__x0443__x043c__x0435__x043d__x0442__x0430_ xmlns="8fdaf6d1-a239-48bb-b4be-ba8259bb487d">117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XXJ7TYMEEKJ2-4379-110</_dlc_DocId>
    <_dlc_DocIdUrl xmlns="57504d04-691e-4fc4-8f09-4f19fdbe90f6">
      <Url>https://vip.gov.mari.ru/morki/shorunga/_layouts/DocIdRedir.aspx?ID=XXJ7TYMEEKJ2-4379-110</Url>
      <Description>XXJ7TYMEEKJ2-4379-110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4B414-D324-4E07-83D1-4C681C670255}"/>
</file>

<file path=customXml/itemProps2.xml><?xml version="1.0" encoding="utf-8"?>
<ds:datastoreItem xmlns:ds="http://schemas.openxmlformats.org/officeDocument/2006/customXml" ds:itemID="{38C76634-0483-4EA5-84C4-407D5F67E728}"/>
</file>

<file path=customXml/itemProps3.xml><?xml version="1.0" encoding="utf-8"?>
<ds:datastoreItem xmlns:ds="http://schemas.openxmlformats.org/officeDocument/2006/customXml" ds:itemID="{D268A29D-6FCA-4861-9FEA-6C1A4EE4B795}"/>
</file>

<file path=customXml/itemProps4.xml><?xml version="1.0" encoding="utf-8"?>
<ds:datastoreItem xmlns:ds="http://schemas.openxmlformats.org/officeDocument/2006/customXml" ds:itemID="{87A7360D-3573-4022-AB80-14FF4EBB3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№117 от 22.09.2017г.</dc:title>
  <dc:creator>Шоруньжа</dc:creator>
  <cp:lastModifiedBy>Шоруньжа</cp:lastModifiedBy>
  <cp:revision>16</cp:revision>
  <cp:lastPrinted>2017-09-25T07:49:00Z</cp:lastPrinted>
  <dcterms:created xsi:type="dcterms:W3CDTF">2017-06-13T09:22:00Z</dcterms:created>
  <dcterms:modified xsi:type="dcterms:W3CDTF">2017-09-25T07:54:00Z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ad3c62bf-dd25-4dc9-b596-9ba875312ff4</vt:lpwstr>
  </property>
</Properties>
</file>